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</w:t>
      </w:r>
    </w:p>
    <w:p>
      <w:pPr>
        <w:spacing w:line="480" w:lineRule="exact"/>
        <w:jc w:val="center"/>
        <w:rPr>
          <w:rFonts w:hint="eastAsia" w:eastAsia="仿宋_GB2312"/>
          <w:b/>
          <w:bCs/>
          <w:sz w:val="44"/>
          <w:szCs w:val="44"/>
        </w:rPr>
      </w:pPr>
    </w:p>
    <w:p>
      <w:pPr>
        <w:spacing w:line="480" w:lineRule="exact"/>
        <w:jc w:val="center"/>
        <w:rPr>
          <w:rFonts w:hint="eastAsia" w:eastAsia="仿宋_GB2312"/>
          <w:b/>
          <w:bCs/>
          <w:sz w:val="44"/>
          <w:szCs w:val="44"/>
        </w:rPr>
      </w:pPr>
    </w:p>
    <w:p>
      <w:pPr>
        <w:tabs>
          <w:tab w:val="left" w:pos="840"/>
          <w:tab w:val="center" w:pos="4153"/>
        </w:tabs>
        <w:spacing w:line="480" w:lineRule="exact"/>
        <w:jc w:val="left"/>
        <w:rPr>
          <w:rFonts w:hint="eastAsia" w:ascii="黑体" w:hAnsi="宋体" w:eastAsia="黑体"/>
          <w:sz w:val="48"/>
          <w:szCs w:val="48"/>
        </w:rPr>
      </w:pPr>
      <w:r>
        <w:rPr>
          <w:rFonts w:eastAsia="仿宋_GB2312"/>
          <w:b/>
          <w:bCs/>
          <w:sz w:val="44"/>
          <w:szCs w:val="44"/>
        </w:rPr>
        <w:tab/>
      </w:r>
      <w:r>
        <w:rPr>
          <w:rFonts w:hint="eastAsia" w:ascii="黑体" w:eastAsia="黑体"/>
          <w:b/>
          <w:bCs/>
          <w:sz w:val="44"/>
          <w:szCs w:val="44"/>
        </w:rPr>
        <w:tab/>
      </w: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甘肃省高校</w:t>
      </w:r>
      <w:r>
        <w:rPr>
          <w:rFonts w:hint="eastAsia" w:ascii="黑体" w:eastAsia="黑体"/>
          <w:b/>
          <w:bCs/>
          <w:sz w:val="44"/>
          <w:szCs w:val="44"/>
        </w:rPr>
        <w:t>产业研究院申报书</w:t>
      </w:r>
    </w:p>
    <w:p>
      <w:pPr>
        <w:tabs>
          <w:tab w:val="left" w:pos="840"/>
        </w:tabs>
        <w:spacing w:line="480" w:lineRule="exact"/>
        <w:ind w:firstLine="432" w:firstLineChars="120"/>
        <w:rPr>
          <w:rFonts w:hint="eastAsia" w:ascii="仿宋_GB2312" w:hAnsi="宋体" w:eastAsia="仿宋_GB2312"/>
          <w:sz w:val="36"/>
        </w:rPr>
      </w:pPr>
      <w:r>
        <w:rPr>
          <w:rFonts w:ascii="仿宋_GB2312" w:hAnsi="宋体" w:eastAsia="仿宋_GB2312"/>
          <w:sz w:val="36"/>
        </w:rPr>
        <w:tab/>
      </w:r>
    </w:p>
    <w:p>
      <w:pPr>
        <w:spacing w:line="480" w:lineRule="exact"/>
        <w:ind w:firstLine="432" w:firstLineChars="120"/>
        <w:jc w:val="center"/>
        <w:rPr>
          <w:rFonts w:hint="eastAsia" w:ascii="仿宋_GB2312" w:hAnsi="宋体" w:eastAsia="仿宋_GB2312"/>
          <w:sz w:val="36"/>
        </w:rPr>
      </w:pPr>
    </w:p>
    <w:p>
      <w:pPr>
        <w:spacing w:line="480" w:lineRule="exact"/>
        <w:ind w:firstLine="432" w:firstLineChars="120"/>
        <w:jc w:val="center"/>
        <w:rPr>
          <w:rFonts w:hint="eastAsia" w:ascii="仿宋_GB2312" w:hAnsi="宋体" w:eastAsia="仿宋_GB2312"/>
          <w:sz w:val="36"/>
        </w:rPr>
      </w:pPr>
    </w:p>
    <w:p>
      <w:pPr>
        <w:snapToGrid w:val="0"/>
        <w:spacing w:line="480" w:lineRule="exact"/>
        <w:jc w:val="left"/>
        <w:rPr>
          <w:rFonts w:hint="eastAsia" w:ascii="黑体" w:hAnsi="宋体" w:eastAsia="黑体"/>
          <w:sz w:val="32"/>
          <w:szCs w:val="32"/>
        </w:rPr>
      </w:pP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1"/>
        <w:gridCol w:w="4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480" w:lineRule="exact"/>
              <w:jc w:val="distribute"/>
              <w:rPr>
                <w:rFonts w:hint="eastAsia" w:ascii="黑体" w:hAnsi="宋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宋体" w:eastAsia="黑体"/>
                <w:sz w:val="32"/>
                <w:szCs w:val="32"/>
                <w:lang w:eastAsia="zh-CN"/>
              </w:rPr>
              <w:t>产业研究院</w:t>
            </w:r>
            <w:r>
              <w:rPr>
                <w:rFonts w:hint="eastAsia" w:ascii="黑体" w:hAnsi="宋体" w:eastAsia="黑体"/>
                <w:sz w:val="32"/>
                <w:szCs w:val="32"/>
              </w:rPr>
              <w:t>名称</w:t>
            </w:r>
            <w:r>
              <w:rPr>
                <w:rFonts w:hint="eastAsia" w:ascii="黑体" w:hAnsi="宋体" w:eastAsia="黑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73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480" w:lineRule="exact"/>
              <w:jc w:val="distribute"/>
              <w:rPr>
                <w:rFonts w:hint="eastAsia" w:ascii="黑体" w:hAnsi="宋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宋体" w:eastAsia="黑体"/>
                <w:sz w:val="32"/>
                <w:szCs w:val="32"/>
                <w:lang w:eastAsia="zh-CN"/>
              </w:rPr>
              <w:t>所属学科领域：</w:t>
            </w:r>
          </w:p>
        </w:tc>
        <w:tc>
          <w:tcPr>
            <w:tcW w:w="473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480" w:lineRule="exact"/>
              <w:jc w:val="distribute"/>
              <w:rPr>
                <w:rFonts w:hint="eastAsia" w:ascii="黑体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黑体" w:hAnsi="宋体" w:eastAsia="黑体" w:cs="Times New Roman"/>
                <w:sz w:val="32"/>
                <w:szCs w:val="32"/>
                <w:lang w:eastAsia="zh-CN"/>
              </w:rPr>
              <w:t>对应产业链：</w:t>
            </w:r>
          </w:p>
        </w:tc>
        <w:tc>
          <w:tcPr>
            <w:tcW w:w="473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480" w:lineRule="exact"/>
              <w:jc w:val="distribute"/>
              <w:rPr>
                <w:rFonts w:hint="eastAsia" w:ascii="黑体" w:hAnsi="宋体" w:eastAsia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依托高校（加盖公章）：</w:t>
            </w:r>
          </w:p>
        </w:tc>
        <w:tc>
          <w:tcPr>
            <w:tcW w:w="473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宋体" w:eastAsia="黑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480" w:lineRule="exact"/>
              <w:jc w:val="distribute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bCs/>
                <w:sz w:val="32"/>
                <w:szCs w:val="32"/>
                <w:lang w:eastAsia="zh-CN"/>
              </w:rPr>
              <w:t>总</w:t>
            </w:r>
            <w:r>
              <w:rPr>
                <w:rFonts w:hint="eastAsia" w:ascii="黑体" w:hAnsi="宋体" w:eastAsia="黑体"/>
                <w:bCs/>
                <w:sz w:val="32"/>
                <w:szCs w:val="32"/>
              </w:rPr>
              <w:t>负责人：</w:t>
            </w:r>
          </w:p>
        </w:tc>
        <w:tc>
          <w:tcPr>
            <w:tcW w:w="47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480" w:lineRule="exact"/>
              <w:jc w:val="distribute"/>
              <w:rPr>
                <w:rFonts w:hint="eastAsia" w:ascii="黑体" w:hAnsi="宋体" w:eastAsia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32"/>
                <w:szCs w:val="32"/>
                <w:lang w:eastAsia="zh-CN"/>
              </w:rPr>
              <w:t>执行负责人：</w:t>
            </w:r>
          </w:p>
        </w:tc>
        <w:tc>
          <w:tcPr>
            <w:tcW w:w="47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480" w:lineRule="exact"/>
              <w:jc w:val="distribute"/>
              <w:rPr>
                <w:rFonts w:hint="eastAsia" w:ascii="黑体" w:hAnsi="宋体" w:eastAsia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联系电话：</w:t>
            </w:r>
          </w:p>
        </w:tc>
        <w:tc>
          <w:tcPr>
            <w:tcW w:w="47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napToGrid w:val="0"/>
              <w:spacing w:line="480" w:lineRule="exact"/>
              <w:jc w:val="center"/>
              <w:rPr>
                <w:rFonts w:hint="eastAsia" w:ascii="黑体" w:hAnsi="宋体" w:eastAsia="黑体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480" w:lineRule="exact"/>
              <w:jc w:val="distribute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联系</w:t>
            </w:r>
            <w:r>
              <w:rPr>
                <w:rFonts w:hint="eastAsia" w:ascii="黑体" w:hAnsi="宋体" w:eastAsia="黑体"/>
                <w:sz w:val="32"/>
                <w:szCs w:val="32"/>
                <w:lang w:val="en-US" w:eastAsia="zh-CN"/>
              </w:rPr>
              <w:t>邮箱</w:t>
            </w:r>
            <w:r>
              <w:rPr>
                <w:rFonts w:hint="eastAsia" w:ascii="黑体" w:hAnsi="宋体" w:eastAsia="黑体"/>
                <w:sz w:val="32"/>
                <w:szCs w:val="32"/>
              </w:rPr>
              <w:t>：</w:t>
            </w:r>
          </w:p>
        </w:tc>
        <w:tc>
          <w:tcPr>
            <w:tcW w:w="4731" w:type="dxa"/>
            <w:tcBorders>
              <w:top w:val="single" w:color="auto" w:sz="4" w:space="0"/>
              <w:left w:val="nil"/>
              <w:right w:val="nil"/>
            </w:tcBorders>
            <w:vAlign w:val="bottom"/>
          </w:tcPr>
          <w:p>
            <w:pPr>
              <w:snapToGrid w:val="0"/>
              <w:spacing w:line="480" w:lineRule="exact"/>
              <w:jc w:val="center"/>
              <w:rPr>
                <w:rFonts w:ascii="黑体" w:hAnsi="宋体" w:eastAsia="黑体"/>
                <w:sz w:val="32"/>
                <w:szCs w:val="32"/>
              </w:rPr>
            </w:pPr>
          </w:p>
        </w:tc>
      </w:tr>
    </w:tbl>
    <w:p>
      <w:pPr>
        <w:snapToGrid w:val="0"/>
        <w:spacing w:line="480" w:lineRule="exact"/>
        <w:jc w:val="left"/>
        <w:rPr>
          <w:rFonts w:hint="eastAsia" w:ascii="黑体" w:hAnsi="宋体" w:eastAsia="黑体"/>
          <w:sz w:val="32"/>
          <w:szCs w:val="32"/>
        </w:rPr>
      </w:pPr>
    </w:p>
    <w:p>
      <w:pPr>
        <w:snapToGrid w:val="0"/>
        <w:spacing w:line="480" w:lineRule="exact"/>
        <w:jc w:val="left"/>
        <w:rPr>
          <w:rFonts w:hint="eastAsia" w:ascii="黑体" w:hAnsi="宋体" w:eastAsia="黑体"/>
          <w:sz w:val="32"/>
          <w:szCs w:val="32"/>
        </w:rPr>
      </w:pPr>
    </w:p>
    <w:p>
      <w:pPr>
        <w:spacing w:line="480" w:lineRule="exact"/>
        <w:ind w:firstLine="384" w:firstLineChars="12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                  </w:t>
      </w:r>
    </w:p>
    <w:p>
      <w:pPr>
        <w:spacing w:line="480" w:lineRule="exact"/>
        <w:ind w:firstLine="384" w:firstLineChars="120"/>
        <w:rPr>
          <w:rFonts w:hint="eastAsia" w:ascii="黑体" w:hAnsi="宋体" w:eastAsia="黑体"/>
          <w:sz w:val="32"/>
          <w:szCs w:val="32"/>
        </w:rPr>
      </w:pPr>
    </w:p>
    <w:p>
      <w:pPr>
        <w:spacing w:line="480" w:lineRule="exact"/>
        <w:ind w:firstLine="384" w:firstLineChars="120"/>
        <w:rPr>
          <w:rFonts w:hint="eastAsia" w:ascii="黑体" w:hAnsi="宋体" w:eastAsia="黑体"/>
          <w:sz w:val="32"/>
          <w:szCs w:val="32"/>
        </w:rPr>
      </w:pPr>
    </w:p>
    <w:p>
      <w:pPr>
        <w:snapToGrid w:val="0"/>
        <w:spacing w:before="156" w:beforeLines="50" w:after="156" w:afterLines="50" w:line="480" w:lineRule="exact"/>
        <w:ind w:firstLine="384" w:firstLineChars="120"/>
        <w:jc w:val="center"/>
        <w:rPr>
          <w:rFonts w:hint="eastAsia" w:ascii="黑体" w:hAnsi="宋体" w:eastAsia="黑体"/>
          <w:b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2024</w:t>
      </w:r>
      <w:r>
        <w:rPr>
          <w:rFonts w:hint="eastAsia" w:ascii="黑体" w:hAnsi="宋体" w:eastAsia="黑体"/>
          <w:sz w:val="32"/>
          <w:szCs w:val="32"/>
        </w:rPr>
        <w:t>年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8</w:t>
      </w:r>
      <w:r>
        <w:rPr>
          <w:rFonts w:hint="eastAsia" w:ascii="黑体" w:hAnsi="宋体" w:eastAsia="黑体"/>
          <w:sz w:val="32"/>
          <w:szCs w:val="32"/>
        </w:rPr>
        <w:t>月制</w:t>
      </w:r>
    </w:p>
    <w:p>
      <w:pPr>
        <w:snapToGrid w:val="0"/>
        <w:spacing w:before="156" w:beforeLines="50" w:after="156" w:afterLines="50" w:line="480" w:lineRule="exact"/>
        <w:ind w:firstLine="360" w:firstLineChars="120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0"/>
          <w:szCs w:val="30"/>
        </w:rPr>
        <w:t>基本信息简表</w:t>
      </w:r>
    </w:p>
    <w:tbl>
      <w:tblPr>
        <w:tblStyle w:val="12"/>
        <w:tblW w:w="91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678"/>
        <w:gridCol w:w="714"/>
        <w:gridCol w:w="28"/>
        <w:gridCol w:w="1112"/>
        <w:gridCol w:w="288"/>
        <w:gridCol w:w="612"/>
        <w:gridCol w:w="799"/>
        <w:gridCol w:w="1028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16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产业研究院依托高校总</w:t>
            </w:r>
            <w:r>
              <w:rPr>
                <w:rFonts w:hint="eastAsia" w:ascii="仿宋_GB2312" w:hAnsi="仿宋" w:eastAsia="仿宋_GB2312"/>
                <w:sz w:val="24"/>
              </w:rPr>
              <w:t>负责人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职务/职称</w:t>
            </w:r>
          </w:p>
        </w:tc>
        <w:tc>
          <w:tcPr>
            <w:tcW w:w="214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01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传真</w:t>
            </w:r>
          </w:p>
        </w:tc>
        <w:tc>
          <w:tcPr>
            <w:tcW w:w="31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电子信箱</w:t>
            </w:r>
          </w:p>
        </w:tc>
        <w:tc>
          <w:tcPr>
            <w:tcW w:w="5982" w:type="dxa"/>
            <w:gridSpan w:val="6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通讯地址</w:t>
            </w:r>
          </w:p>
        </w:tc>
        <w:tc>
          <w:tcPr>
            <w:tcW w:w="2811" w:type="dxa"/>
            <w:gridSpan w:val="4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邮编</w:t>
            </w:r>
          </w:p>
        </w:tc>
        <w:tc>
          <w:tcPr>
            <w:tcW w:w="214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16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产业研究院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执行</w:t>
            </w:r>
            <w:r>
              <w:rPr>
                <w:rFonts w:hint="eastAsia" w:ascii="仿宋_GB2312" w:hAnsi="仿宋" w:eastAsia="仿宋_GB2312"/>
                <w:sz w:val="24"/>
              </w:rPr>
              <w:t>负责人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职务/职称</w:t>
            </w:r>
          </w:p>
        </w:tc>
        <w:tc>
          <w:tcPr>
            <w:tcW w:w="2143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01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传真</w:t>
            </w:r>
          </w:p>
        </w:tc>
        <w:tc>
          <w:tcPr>
            <w:tcW w:w="31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电子信箱</w:t>
            </w:r>
          </w:p>
        </w:tc>
        <w:tc>
          <w:tcPr>
            <w:tcW w:w="5982" w:type="dxa"/>
            <w:gridSpan w:val="6"/>
            <w:vAlign w:val="center"/>
          </w:tcPr>
          <w:p>
            <w:pPr>
              <w:widowControl/>
              <w:spacing w:line="480" w:lineRule="exac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16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通讯地址</w:t>
            </w:r>
          </w:p>
        </w:tc>
        <w:tc>
          <w:tcPr>
            <w:tcW w:w="2811" w:type="dxa"/>
            <w:gridSpan w:val="4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邮编</w:t>
            </w:r>
          </w:p>
        </w:tc>
        <w:tc>
          <w:tcPr>
            <w:tcW w:w="214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394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计划起始时间</w:t>
            </w:r>
          </w:p>
        </w:tc>
        <w:tc>
          <w:tcPr>
            <w:tcW w:w="2142" w:type="dxa"/>
            <w:gridSpan w:val="4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39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计划结束时间</w:t>
            </w:r>
          </w:p>
        </w:tc>
        <w:tc>
          <w:tcPr>
            <w:tcW w:w="214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394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计划预算</w:t>
            </w:r>
          </w:p>
        </w:tc>
        <w:tc>
          <w:tcPr>
            <w:tcW w:w="2142" w:type="dxa"/>
            <w:gridSpan w:val="4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439" w:type="dxa"/>
            <w:gridSpan w:val="3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来源说明</w:t>
            </w:r>
          </w:p>
        </w:tc>
        <w:tc>
          <w:tcPr>
            <w:tcW w:w="2143" w:type="dxa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3108" w:type="dxa"/>
            <w:gridSpan w:val="3"/>
            <w:vAlign w:val="center"/>
          </w:tcPr>
          <w:p>
            <w:pPr>
              <w:spacing w:line="48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建设的必要性</w:t>
            </w:r>
          </w:p>
          <w:p>
            <w:pPr>
              <w:spacing w:line="480" w:lineRule="exact"/>
              <w:ind w:firstLine="560" w:firstLineChars="20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（限300字）</w:t>
            </w:r>
          </w:p>
        </w:tc>
        <w:tc>
          <w:tcPr>
            <w:tcW w:w="6010" w:type="dxa"/>
            <w:gridSpan w:val="7"/>
            <w:vAlign w:val="center"/>
          </w:tcPr>
          <w:p>
            <w:pPr>
              <w:spacing w:line="480" w:lineRule="exact"/>
              <w:ind w:firstLine="560" w:firstLineChars="200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3108" w:type="dxa"/>
            <w:gridSpan w:val="3"/>
            <w:vAlign w:val="center"/>
          </w:tcPr>
          <w:p>
            <w:pPr>
              <w:spacing w:line="480" w:lineRule="exact"/>
              <w:ind w:left="-1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可行性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(限300字)</w:t>
            </w:r>
          </w:p>
        </w:tc>
        <w:tc>
          <w:tcPr>
            <w:tcW w:w="6010" w:type="dxa"/>
            <w:gridSpan w:val="7"/>
            <w:vAlign w:val="center"/>
          </w:tcPr>
          <w:p>
            <w:pPr>
              <w:spacing w:line="480" w:lineRule="exact"/>
              <w:ind w:firstLine="420" w:firstLineChars="200"/>
              <w:rPr>
                <w:rFonts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3108" w:type="dxa"/>
            <w:gridSpan w:val="3"/>
            <w:vAlign w:val="center"/>
          </w:tcPr>
          <w:p>
            <w:pPr>
              <w:spacing w:line="480" w:lineRule="exact"/>
              <w:ind w:firstLine="28" w:firstLineChars="1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建设内容</w:t>
            </w:r>
          </w:p>
          <w:p>
            <w:pPr>
              <w:spacing w:line="480" w:lineRule="exact"/>
              <w:ind w:firstLine="28" w:firstLineChars="1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（限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00字）</w:t>
            </w:r>
          </w:p>
        </w:tc>
        <w:tc>
          <w:tcPr>
            <w:tcW w:w="6010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line="48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报告正文（提纲）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outlineLvl w:val="0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outlineLvl w:val="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建设背景</w:t>
      </w:r>
      <w:r>
        <w:rPr>
          <w:rFonts w:hint="eastAsia" w:ascii="黑体" w:hAnsi="黑体" w:eastAsia="黑体"/>
          <w:sz w:val="32"/>
          <w:szCs w:val="32"/>
          <w:lang w:eastAsia="zh-CN"/>
        </w:rPr>
        <w:t>及意义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（主要包括国家、区域战略需求分析、与我省产业发展的契合度分析、建设的必要性分析等）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outlineLvl w:val="0"/>
        <w:rPr>
          <w:rFonts w:hint="eastAsia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建设</w:t>
      </w:r>
      <w:r>
        <w:rPr>
          <w:rFonts w:hint="eastAsia" w:ascii="黑体" w:hAnsi="黑体" w:eastAsia="黑体"/>
          <w:sz w:val="32"/>
          <w:szCs w:val="32"/>
          <w:lang w:eastAsia="zh-CN"/>
        </w:rPr>
        <w:t>定位与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目标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（明确研究院的定位与建设的短期、中长期及长期目标，包括科学研究、技术创新、人才培养、成果转化等方面）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、建设内容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（包括产业共性关键技术攻关、产业科技成果转移转化、产业技术创新服务供给、产业高端人才吸引集聚、产教融合创新人才培养、产业发展战略决策咨询等，但不限于以上内容）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、建设</w:t>
      </w:r>
      <w:r>
        <w:rPr>
          <w:rFonts w:hint="eastAsia" w:ascii="黑体" w:hAnsi="黑体" w:eastAsia="黑体"/>
          <w:sz w:val="32"/>
          <w:szCs w:val="32"/>
          <w:lang w:eastAsia="zh-CN"/>
        </w:rPr>
        <w:t>可行性分析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（通过本单位及联合申报单位的研究基础、校企合作深度、学科和专业优势、平台支撑、人才队伍建设等方面的分析，论证研究院建设的可行性）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五、组</w:t>
      </w:r>
      <w:r>
        <w:rPr>
          <w:rFonts w:hint="eastAsia" w:ascii="黑体" w:hAnsi="黑体" w:eastAsia="黑体"/>
          <w:b/>
          <w:sz w:val="32"/>
          <w:szCs w:val="32"/>
        </w:rPr>
        <w:t>织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架构及管理模式</w:t>
      </w: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  <w:t xml:space="preserve">（明确研究院组织机构、管理运行模式等） 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outlineLvl w:val="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/>
          <w:sz w:val="32"/>
          <w:szCs w:val="32"/>
        </w:rPr>
        <w:t>体制机制保障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（明确体制机制保障措施等）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七、预期成果与效益预测</w:t>
      </w: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  <w:t xml:space="preserve">（明确研究院可能取得的科研成果、技术创新和社会服务成效，分析预期成果对产业发展的推动作用，以及带来的社会经济效益）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default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八、</w:t>
      </w:r>
      <w:r>
        <w:rPr>
          <w:rFonts w:hint="default" w:ascii="黑体" w:hAnsi="黑体" w:eastAsia="黑体"/>
          <w:b/>
          <w:sz w:val="32"/>
          <w:szCs w:val="32"/>
          <w:lang w:val="en-US" w:eastAsia="zh-CN"/>
        </w:rPr>
        <w:t>风险评</w:t>
      </w:r>
      <w:r>
        <w:rPr>
          <w:rFonts w:hint="default" w:ascii="黑体" w:hAnsi="黑体" w:eastAsia="黑体" w:cs="宋体"/>
          <w:b/>
          <w:bCs/>
          <w:kern w:val="44"/>
          <w:sz w:val="32"/>
          <w:szCs w:val="32"/>
          <w:lang w:val="en-US" w:eastAsia="zh-CN" w:bidi="ar"/>
        </w:rPr>
        <w:t>估与应对措施制定</w:t>
      </w: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  <w:t>（分析</w:t>
      </w:r>
      <w:r>
        <w:rPr>
          <w:rFonts w:hint="default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  <w:t>项目实施过程中可能遇到的风险和挑战</w:t>
      </w: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  <w:t>，</w:t>
      </w:r>
      <w:r>
        <w:rPr>
          <w:rFonts w:hint="default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  <w:t>提出相应的风险防控和应对措施，确保项目顺利进行</w:t>
      </w: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  <w:t>）</w:t>
      </w:r>
    </w:p>
    <w:p>
      <w:pP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、建设进度安排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（明确分阶段研究院建设进度及建设目标等）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z w:val="32"/>
          <w:szCs w:val="32"/>
        </w:rPr>
        <w:t>、经费预算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（明确研究院建设投资估算及经费来源等）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依托单位意见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范例：</w:t>
      </w:r>
      <w:r>
        <w:rPr>
          <w:rFonts w:hint="eastAsia" w:ascii="仿宋_GB2312" w:hAnsi="仿宋" w:eastAsia="仿宋_GB2312"/>
          <w:sz w:val="32"/>
          <w:szCs w:val="32"/>
        </w:rPr>
        <w:t>申报的“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******</w:t>
      </w:r>
      <w:r>
        <w:rPr>
          <w:rFonts w:hint="eastAsia" w:ascii="仿宋_GB2312" w:hAnsi="仿宋" w:eastAsia="仿宋_GB2312"/>
          <w:sz w:val="32"/>
          <w:szCs w:val="32"/>
        </w:rPr>
        <w:t>产业研究院”</w:t>
      </w:r>
      <w:r>
        <w:rPr>
          <w:rFonts w:ascii="仿宋_GB2312" w:hAnsi="仿宋" w:eastAsia="仿宋_GB2312"/>
          <w:sz w:val="32"/>
          <w:szCs w:val="32"/>
        </w:rPr>
        <w:t>研究团队成员政治素质高，科研技术力量强，年龄、学历、</w:t>
      </w:r>
      <w:r>
        <w:rPr>
          <w:rFonts w:hint="eastAsia" w:ascii="仿宋_GB2312" w:hAnsi="仿宋" w:eastAsia="仿宋_GB2312"/>
          <w:sz w:val="32"/>
          <w:szCs w:val="32"/>
        </w:rPr>
        <w:t>职称、</w:t>
      </w:r>
      <w:r>
        <w:rPr>
          <w:rFonts w:ascii="仿宋_GB2312" w:hAnsi="仿宋" w:eastAsia="仿宋_GB2312"/>
          <w:sz w:val="32"/>
          <w:szCs w:val="32"/>
        </w:rPr>
        <w:t>知识等结构合理，有较强的创新能力，并且在产学研合作领域有良好的信誉和合作基础，产生了较好的经济效益和社会效益。我单位将依据有关政策，为该团队提供最适宜的建设场所，给予相应的配套资金资助，并承担相应的管理任务和信誉保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</w:t>
      </w:r>
      <w:r>
        <w:rPr>
          <w:rFonts w:hint="eastAsia" w:ascii="黑体" w:hAnsi="黑体" w:eastAsia="黑体"/>
          <w:sz w:val="32"/>
          <w:szCs w:val="32"/>
        </w:rPr>
        <w:t xml:space="preserve">（单位公章） </w:t>
      </w:r>
      <w:r>
        <w:rPr>
          <w:rFonts w:ascii="黑体" w:hAnsi="黑体" w:eastAsia="黑体"/>
          <w:sz w:val="32"/>
          <w:szCs w:val="32"/>
        </w:rPr>
        <w:t xml:space="preserve">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 月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 日</w:t>
      </w:r>
    </w:p>
    <w:p>
      <w:pPr>
        <w:jc w:val="left"/>
        <w:rPr>
          <w:rFonts w:hint="eastAsia" w:ascii="黑体" w:eastAsia="黑体"/>
          <w:b/>
          <w:sz w:val="32"/>
          <w:szCs w:val="32"/>
        </w:rPr>
      </w:pPr>
    </w:p>
    <w:p>
      <w:pPr>
        <w:pStyle w:val="4"/>
        <w:ind w:left="0" w:leftChars="0" w:firstLine="640" w:firstLineChars="2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仿宋" w:hAnsi="仿宋" w:eastAsia="仿宋" w:cs="仿宋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MzRkYjE5NzgwZmFhOTBhMmM5OTllMDllNWU3MmYifQ=="/>
  </w:docVars>
  <w:rsids>
    <w:rsidRoot w:val="29363103"/>
    <w:rsid w:val="008404BA"/>
    <w:rsid w:val="07F178E3"/>
    <w:rsid w:val="0EE05EF8"/>
    <w:rsid w:val="12010064"/>
    <w:rsid w:val="14763DCF"/>
    <w:rsid w:val="1C7D7E95"/>
    <w:rsid w:val="29363103"/>
    <w:rsid w:val="2D793DCE"/>
    <w:rsid w:val="2EA44C6D"/>
    <w:rsid w:val="2EF3763E"/>
    <w:rsid w:val="2F94170E"/>
    <w:rsid w:val="34453341"/>
    <w:rsid w:val="35C93BCD"/>
    <w:rsid w:val="37034C36"/>
    <w:rsid w:val="3BE43A7F"/>
    <w:rsid w:val="3F7AC92E"/>
    <w:rsid w:val="5A9225D0"/>
    <w:rsid w:val="5AA2555C"/>
    <w:rsid w:val="5DC42740"/>
    <w:rsid w:val="62691348"/>
    <w:rsid w:val="62CA2E65"/>
    <w:rsid w:val="64793845"/>
    <w:rsid w:val="680F342D"/>
    <w:rsid w:val="696848C8"/>
    <w:rsid w:val="6BDA3EF1"/>
    <w:rsid w:val="73135653"/>
    <w:rsid w:val="7F4D4A64"/>
    <w:rsid w:val="97FECCFB"/>
    <w:rsid w:val="B9DE9213"/>
    <w:rsid w:val="F7BD352F"/>
    <w:rsid w:val="F7BD48CE"/>
    <w:rsid w:val="F86E18A5"/>
    <w:rsid w:val="FFBDF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0"/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paragraph" w:customStyle="1" w:styleId="13">
    <w:name w:val="Plain Text1"/>
    <w:basedOn w:val="14"/>
    <w:qFormat/>
    <w:uiPriority w:val="0"/>
    <w:rPr>
      <w:rFonts w:ascii="宋体" w:hAnsi="Courier New" w:cs="宋体"/>
    </w:rPr>
  </w:style>
  <w:style w:type="paragraph" w:customStyle="1" w:styleId="14">
    <w:name w:val="正文 New New New New New New New New New New New"/>
    <w:next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2024-05-12T00:37:00Z</dcterms:created>
  <dc:creator>kj</dc:creator>
  <cp:lastModifiedBy>kj</cp:lastModifiedBy>
  <cp:lastPrinted>2024-08-22T03:26:00Z</cp:lastPrinted>
  <dcterms:modified xsi:type="dcterms:W3CDTF">2024-08-22T07:55:59Z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C9A46FD675EA451E915C20F8028604F3_13</vt:lpwstr>
  </property>
</Properties>
</file>