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西北师范大学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科研基地平台建设情况报告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基地</w:t>
      </w:r>
      <w:r>
        <w:rPr>
          <w:rFonts w:hint="eastAsia"/>
          <w:sz w:val="32"/>
          <w:szCs w:val="32"/>
          <w:lang w:val="en-US" w:eastAsia="zh-CN"/>
        </w:rPr>
        <w:t>平台</w:t>
      </w:r>
      <w:r>
        <w:rPr>
          <w:rFonts w:hint="eastAsia"/>
          <w:sz w:val="32"/>
          <w:szCs w:val="32"/>
        </w:rPr>
        <w:t>名称：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批 准 部 门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800" w:firstLineChars="2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负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责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ind w:firstLine="800" w:firstLineChars="2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联   系   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</w:t>
      </w:r>
    </w:p>
    <w:p>
      <w:pPr>
        <w:ind w:firstLine="800" w:firstLineChars="250"/>
        <w:rPr>
          <w:rFonts w:hint="eastAsia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 系 电 话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电 子 邮 箱 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西北师范大学</w:t>
      </w:r>
      <w:r>
        <w:rPr>
          <w:rFonts w:hint="eastAsia"/>
          <w:sz w:val="32"/>
          <w:szCs w:val="32"/>
          <w:lang w:val="en-US" w:eastAsia="zh-CN"/>
        </w:rPr>
        <w:t>科学研究院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2019年10月</w:t>
      </w:r>
    </w:p>
    <w:p>
      <w:pPr>
        <w:spacing w:line="300" w:lineRule="auto"/>
        <w:outlineLvl w:val="0"/>
        <w:rPr>
          <w:rFonts w:hint="eastAsia" w:ascii="黑体" w:eastAsia="黑体"/>
          <w:sz w:val="32"/>
          <w:szCs w:val="32"/>
        </w:rPr>
      </w:pPr>
    </w:p>
    <w:p>
      <w:pPr>
        <w:spacing w:line="300" w:lineRule="auto"/>
        <w:outlineLvl w:val="0"/>
        <w:rPr>
          <w:rFonts w:hint="eastAsia" w:ascii="黑体" w:eastAsia="黑体"/>
          <w:sz w:val="32"/>
          <w:szCs w:val="32"/>
        </w:rPr>
      </w:pPr>
    </w:p>
    <w:p>
      <w:pPr>
        <w:spacing w:line="300" w:lineRule="auto"/>
        <w:outlineLvl w:val="0"/>
        <w:rPr>
          <w:rFonts w:hint="eastAsia" w:ascii="黑体" w:eastAsia="黑体"/>
          <w:sz w:val="32"/>
          <w:szCs w:val="32"/>
        </w:rPr>
      </w:pPr>
    </w:p>
    <w:p>
      <w:pPr>
        <w:spacing w:line="480" w:lineRule="auto"/>
        <w:ind w:firstLine="539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填 写 要 求</w:t>
      </w:r>
    </w:p>
    <w:p>
      <w:pPr>
        <w:spacing w:line="480" w:lineRule="auto"/>
        <w:ind w:firstLine="539"/>
        <w:rPr>
          <w:rFonts w:ascii="仿宋_GB2312" w:hAnsi="宋体" w:eastAsia="仿宋_GB2312"/>
          <w:sz w:val="28"/>
          <w:szCs w:val="24"/>
        </w:rPr>
      </w:pP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各项内容填写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真实、精简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标志性成果限写5例，为基地平台自成立以来的标志性成果，每一例介绍不超过300字。</w:t>
      </w: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科研论文、项目、专著、获奖、专利、应用性成果等统计时间为2017年1月1日至2019年9月30日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若无相应栏目内容，则删除该栏目。</w:t>
      </w: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若</w:t>
      </w:r>
      <w:r>
        <w:rPr>
          <w:rFonts w:ascii="仿宋" w:hAnsi="仿宋" w:eastAsia="仿宋"/>
          <w:sz w:val="32"/>
          <w:szCs w:val="32"/>
        </w:rPr>
        <w:t>表格空间不足，可以扩展。</w:t>
      </w:r>
    </w:p>
    <w:p>
      <w:pPr>
        <w:numPr>
          <w:ilvl w:val="0"/>
          <w:numId w:val="0"/>
        </w:numPr>
        <w:spacing w:line="480" w:lineRule="auto"/>
        <w:ind w:leftChars="0"/>
        <w:rPr>
          <w:rFonts w:ascii="仿宋" w:hAnsi="仿宋" w:eastAsia="仿宋"/>
          <w:sz w:val="32"/>
          <w:szCs w:val="32"/>
        </w:rPr>
      </w:pPr>
    </w:p>
    <w:p>
      <w:pPr>
        <w:spacing w:line="300" w:lineRule="auto"/>
        <w:outlineLvl w:val="0"/>
        <w:rPr>
          <w:rFonts w:hint="eastAsia" w:ascii="黑体" w:eastAsia="黑体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一、科研基地平台基本信息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成立时间：                     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依托学科：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承担学院：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基地平台负责人：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基地平台联系人：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基地平台地址：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基地平台建设总体目标</w:t>
      </w:r>
    </w:p>
    <w:p>
      <w:pPr>
        <w:numPr>
          <w:ilvl w:val="0"/>
          <w:numId w:val="2"/>
        </w:num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基地平台研究方向与研究内容</w:t>
      </w:r>
    </w:p>
    <w:p>
      <w:pPr>
        <w:numPr>
          <w:ilvl w:val="0"/>
          <w:numId w:val="2"/>
        </w:numPr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基地平台标志性成果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（自成立以来的标志性成果，限5例）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标志性成果一：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标志性成果二：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标志性成果三：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标志性成果四：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标志性成果五：</w:t>
      </w:r>
    </w:p>
    <w:p>
      <w:pPr>
        <w:numPr>
          <w:ilvl w:val="0"/>
          <w:numId w:val="2"/>
        </w:num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队伍建设与人才培养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基地平台负责人简介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基地平台学术骨干简介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团队成员</w:t>
      </w:r>
    </w:p>
    <w:tbl>
      <w:tblPr>
        <w:tblStyle w:val="3"/>
        <w:tblW w:w="885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79"/>
        <w:gridCol w:w="900"/>
        <w:gridCol w:w="857"/>
        <w:gridCol w:w="823"/>
        <w:gridCol w:w="795"/>
        <w:gridCol w:w="825"/>
        <w:gridCol w:w="750"/>
        <w:gridCol w:w="731"/>
        <w:gridCol w:w="8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基地平台人员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总人数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pacing w:val="-14"/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副教授</w:t>
            </w:r>
          </w:p>
        </w:tc>
        <w:tc>
          <w:tcPr>
            <w:tcW w:w="8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left="2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7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  <w:lang w:val="en-US" w:eastAsia="zh-CN"/>
              </w:rPr>
              <w:t>士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专职</w:t>
            </w:r>
          </w:p>
        </w:tc>
        <w:tc>
          <w:tcPr>
            <w:tcW w:w="8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1、基地平台成员</w:t>
      </w:r>
    </w:p>
    <w:tbl>
      <w:tblPr>
        <w:tblStyle w:val="3"/>
        <w:tblW w:w="884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77"/>
        <w:gridCol w:w="899"/>
        <w:gridCol w:w="855"/>
        <w:gridCol w:w="822"/>
        <w:gridCol w:w="2111"/>
        <w:gridCol w:w="18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 方 向</w:t>
            </w: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方正书宋简体" w:eastAsia="方正书宋简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注：基地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成员可另加页。</w:t>
      </w:r>
    </w:p>
    <w:p>
      <w:pPr>
        <w:numPr>
          <w:ilvl w:val="0"/>
          <w:numId w:val="4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人才培养</w:t>
      </w:r>
    </w:p>
    <w:p>
      <w:pPr>
        <w:numPr>
          <w:ilvl w:val="0"/>
          <w:numId w:val="0"/>
        </w:num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六、近三年建设成果（2017年至今）</w:t>
      </w:r>
    </w:p>
    <w:p>
      <w:pPr>
        <w:numPr>
          <w:ilvl w:val="0"/>
          <w:numId w:val="5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科研项目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98"/>
        <w:gridCol w:w="1217"/>
        <w:gridCol w:w="1217"/>
        <w:gridCol w:w="1218"/>
        <w:gridCol w:w="126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2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注：科研项目可另加页。</w:t>
      </w:r>
    </w:p>
    <w:p>
      <w:pPr>
        <w:numPr>
          <w:ilvl w:val="0"/>
          <w:numId w:val="5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科研论文</w:t>
      </w:r>
    </w:p>
    <w:tbl>
      <w:tblPr>
        <w:tblStyle w:val="4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00"/>
        <w:gridCol w:w="2428"/>
        <w:gridCol w:w="1997"/>
        <w:gridCol w:w="132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24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文章名</w:t>
            </w:r>
          </w:p>
        </w:tc>
        <w:tc>
          <w:tcPr>
            <w:tcW w:w="19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期刊名称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年、卷、期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SCI/SSCI/CSSCI/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注：科研论文可另加页。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专著及教材</w:t>
      </w:r>
    </w:p>
    <w:tbl>
      <w:tblPr>
        <w:tblStyle w:val="4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856"/>
        <w:gridCol w:w="2258"/>
        <w:gridCol w:w="129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专著或教材名称</w:t>
            </w:r>
          </w:p>
        </w:tc>
        <w:tc>
          <w:tcPr>
            <w:tcW w:w="2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出版单位</w:t>
            </w:r>
          </w:p>
        </w:tc>
        <w:tc>
          <w:tcPr>
            <w:tcW w:w="12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出版年度</w:t>
            </w:r>
          </w:p>
        </w:tc>
        <w:tc>
          <w:tcPr>
            <w:tcW w:w="12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科研奖励</w:t>
      </w:r>
    </w:p>
    <w:tbl>
      <w:tblPr>
        <w:tblStyle w:val="4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856"/>
        <w:gridCol w:w="2258"/>
        <w:gridCol w:w="129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科研成果</w:t>
            </w:r>
          </w:p>
        </w:tc>
        <w:tc>
          <w:tcPr>
            <w:tcW w:w="2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奖励类别及等级</w:t>
            </w:r>
          </w:p>
        </w:tc>
        <w:tc>
          <w:tcPr>
            <w:tcW w:w="12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获奖年度</w:t>
            </w:r>
          </w:p>
        </w:tc>
        <w:tc>
          <w:tcPr>
            <w:tcW w:w="12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专利</w:t>
      </w:r>
    </w:p>
    <w:tbl>
      <w:tblPr>
        <w:tblStyle w:val="4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856"/>
        <w:gridCol w:w="1243"/>
        <w:gridCol w:w="1015"/>
        <w:gridCol w:w="129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2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专利类别</w:t>
            </w:r>
          </w:p>
        </w:tc>
        <w:tc>
          <w:tcPr>
            <w:tcW w:w="10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2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是否授权</w:t>
            </w:r>
          </w:p>
        </w:tc>
        <w:tc>
          <w:tcPr>
            <w:tcW w:w="12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应用性成果</w:t>
      </w:r>
    </w:p>
    <w:tbl>
      <w:tblPr>
        <w:tblStyle w:val="4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856"/>
        <w:gridCol w:w="1558"/>
        <w:gridCol w:w="199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  <w:tc>
          <w:tcPr>
            <w:tcW w:w="19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采纳机构</w:t>
            </w:r>
          </w:p>
        </w:tc>
        <w:tc>
          <w:tcPr>
            <w:tcW w:w="12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采纳年度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（七）成果转化情况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近三年学术交流情况</w:t>
      </w:r>
    </w:p>
    <w:p>
      <w:pPr>
        <w:widowControl w:val="0"/>
        <w:numPr>
          <w:ilvl w:val="0"/>
          <w:numId w:val="6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举办学术会议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15"/>
        <w:gridCol w:w="1170"/>
        <w:gridCol w:w="1185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26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6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外请专家学术报告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34"/>
        <w:gridCol w:w="2902"/>
        <w:gridCol w:w="1036"/>
        <w:gridCol w:w="967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报告时间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1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报告人</w:t>
            </w:r>
          </w:p>
        </w:tc>
        <w:tc>
          <w:tcPr>
            <w:tcW w:w="9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 w:val="0"/>
        <w:numPr>
          <w:ilvl w:val="0"/>
          <w:numId w:val="6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参加校外学术活动大会发言及学术报告情况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34"/>
        <w:gridCol w:w="2902"/>
        <w:gridCol w:w="1036"/>
        <w:gridCol w:w="967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报告时间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学术报告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（或大会报告）题目</w:t>
            </w:r>
          </w:p>
        </w:tc>
        <w:tc>
          <w:tcPr>
            <w:tcW w:w="1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报告人</w:t>
            </w:r>
          </w:p>
        </w:tc>
        <w:tc>
          <w:tcPr>
            <w:tcW w:w="9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（及会议名称）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基地平台研究条件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科研场所面积：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科研仪器台数及总值：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附大型仪器列表（10万元以上）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685"/>
        <w:gridCol w:w="903"/>
        <w:gridCol w:w="1466"/>
        <w:gridCol w:w="1468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仪器名称</w:t>
            </w:r>
          </w:p>
        </w:tc>
        <w:tc>
          <w:tcPr>
            <w:tcW w:w="9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原值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购置日期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运行状况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基地平台机制建设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（一）机构设置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（二）学术委员会（或技术委员会）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1、学术委员会主任简介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2、学术委员会组成</w:t>
      </w:r>
    </w:p>
    <w:tbl>
      <w:tblPr>
        <w:tblStyle w:val="4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90"/>
        <w:gridCol w:w="1425"/>
        <w:gridCol w:w="1586"/>
        <w:gridCol w:w="1705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vertAlign w:val="baseline"/>
                <w:lang w:val="en-US" w:eastAsia="zh-CN"/>
              </w:rPr>
              <w:t>学委会职务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20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6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运行管理办法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经费收支情况（2017年—2019年）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下一年度建设规划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附件材料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基地平台批文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挂牌、揭牌等照片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标志性成果照片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基地平台负责人、学术委员会（技术委员会）主任、学术骨干等照片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科研项目批文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科研论文首页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获奖及专利照片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学术交流照片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基地平台条件建设照片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学术委员会会议照片</w:t>
      </w:r>
    </w:p>
    <w:p>
      <w:pPr>
        <w:numPr>
          <w:ilvl w:val="0"/>
          <w:numId w:val="7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A8EF0"/>
    <w:multiLevelType w:val="singleLevel"/>
    <w:tmpl w:val="8F9A8E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482188"/>
    <w:multiLevelType w:val="singleLevel"/>
    <w:tmpl w:val="D14821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EF28A1"/>
    <w:multiLevelType w:val="singleLevel"/>
    <w:tmpl w:val="59EF28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C662A18"/>
    <w:multiLevelType w:val="singleLevel"/>
    <w:tmpl w:val="5C662A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CAE7A1F"/>
    <w:multiLevelType w:val="singleLevel"/>
    <w:tmpl w:val="6CAE7A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E6DD99E"/>
    <w:multiLevelType w:val="singleLevel"/>
    <w:tmpl w:val="7E6DD9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14933"/>
    <w:rsid w:val="01D10857"/>
    <w:rsid w:val="06355D8F"/>
    <w:rsid w:val="06D00314"/>
    <w:rsid w:val="073C6804"/>
    <w:rsid w:val="09900B59"/>
    <w:rsid w:val="0D2453F9"/>
    <w:rsid w:val="0F0519BC"/>
    <w:rsid w:val="10690BB5"/>
    <w:rsid w:val="13CB7D71"/>
    <w:rsid w:val="179E248A"/>
    <w:rsid w:val="17E166E9"/>
    <w:rsid w:val="1BC743D8"/>
    <w:rsid w:val="1D1A2DE6"/>
    <w:rsid w:val="1D47391E"/>
    <w:rsid w:val="1F1947A4"/>
    <w:rsid w:val="2118445E"/>
    <w:rsid w:val="23763366"/>
    <w:rsid w:val="26C65A34"/>
    <w:rsid w:val="29573318"/>
    <w:rsid w:val="2A357F63"/>
    <w:rsid w:val="2C9F4DBA"/>
    <w:rsid w:val="2ECE674F"/>
    <w:rsid w:val="2F3D584E"/>
    <w:rsid w:val="31567A72"/>
    <w:rsid w:val="34815169"/>
    <w:rsid w:val="35DD4ED8"/>
    <w:rsid w:val="36DB5AF4"/>
    <w:rsid w:val="3A667015"/>
    <w:rsid w:val="419562D9"/>
    <w:rsid w:val="428239DC"/>
    <w:rsid w:val="43A55654"/>
    <w:rsid w:val="4770260B"/>
    <w:rsid w:val="47B30186"/>
    <w:rsid w:val="480C27B8"/>
    <w:rsid w:val="49A87CAF"/>
    <w:rsid w:val="4BE2387E"/>
    <w:rsid w:val="4CA23AA8"/>
    <w:rsid w:val="4DBB3F2F"/>
    <w:rsid w:val="4FDA06D1"/>
    <w:rsid w:val="512B512C"/>
    <w:rsid w:val="54214933"/>
    <w:rsid w:val="56EF6798"/>
    <w:rsid w:val="5CF53925"/>
    <w:rsid w:val="62C33F1B"/>
    <w:rsid w:val="63EE5438"/>
    <w:rsid w:val="667446EF"/>
    <w:rsid w:val="6B0F3FD4"/>
    <w:rsid w:val="6B480A08"/>
    <w:rsid w:val="70914504"/>
    <w:rsid w:val="727F06E8"/>
    <w:rsid w:val="73420097"/>
    <w:rsid w:val="74542AC8"/>
    <w:rsid w:val="757C61C4"/>
    <w:rsid w:val="7A6614BF"/>
    <w:rsid w:val="7E097AD4"/>
    <w:rsid w:val="7E360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2019-10-08T03:39:00Z</dcterms:created>
  <dc:creator>刘海霞</dc:creator>
  <cp:lastModifiedBy>刘海霞</cp:lastModifiedBy>
  <cp:lastPrinted>2019-10-10T01:33:00Z</cp:lastPrinted>
  <dcterms:modified xsi:type="dcterms:W3CDTF">2019-10-10T08:31:53Z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